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70DF6" w14:textId="77777777" w:rsidR="00C45592" w:rsidRPr="00161C79" w:rsidRDefault="00C45592" w:rsidP="00C45592">
      <w:pPr>
        <w:widowControl w:val="0"/>
        <w:suppressAutoHyphens/>
        <w:spacing w:after="0" w:line="240" w:lineRule="auto"/>
        <w:jc w:val="both"/>
        <w:rPr>
          <w:rFonts w:ascii="Times New Roman" w:eastAsia="Segoe UI" w:hAnsi="Times New Roman" w:cs="Times New Roman"/>
          <w:sz w:val="26"/>
          <w:szCs w:val="26"/>
        </w:rPr>
      </w:pPr>
      <w:r w:rsidRPr="00161C79">
        <w:rPr>
          <w:rFonts w:ascii="Times New Roman" w:eastAsia="Segoe UI" w:hAnsi="Times New Roman" w:cs="Times New Roman"/>
          <w:b/>
          <w:bCs/>
          <w:sz w:val="26"/>
          <w:szCs w:val="26"/>
        </w:rPr>
        <w:t xml:space="preserve">                                                                 </w:t>
      </w:r>
      <w:r w:rsidRPr="00161C79">
        <w:rPr>
          <w:rFonts w:ascii="Times New Roman" w:eastAsia="Segoe UI" w:hAnsi="Times New Roman" w:cs="Times New Roman"/>
          <w:b/>
          <w:bCs/>
          <w:noProof/>
          <w:sz w:val="26"/>
          <w:szCs w:val="26"/>
          <w:lang w:eastAsia="uk-UA"/>
        </w:rPr>
        <w:drawing>
          <wp:inline distT="0" distB="0" distL="0" distR="0" wp14:anchorId="75F3E9FF" wp14:editId="2964DFBD">
            <wp:extent cx="431640" cy="612000"/>
            <wp:effectExtent l="0" t="0" r="6510" b="0"/>
            <wp:docPr id="158" name="Зображення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40" cy="612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FF5CCC" w14:textId="77777777" w:rsidR="00C45592" w:rsidRPr="00161C79" w:rsidRDefault="00C45592" w:rsidP="00C45592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imes New Roman"/>
          <w:sz w:val="26"/>
          <w:szCs w:val="26"/>
        </w:rPr>
      </w:pPr>
      <w:r w:rsidRPr="00161C79">
        <w:rPr>
          <w:rFonts w:ascii="Times New Roman" w:eastAsia="Segoe UI" w:hAnsi="Times New Roman" w:cs="Times New Roman"/>
          <w:b/>
          <w:sz w:val="26"/>
          <w:szCs w:val="26"/>
        </w:rPr>
        <w:t xml:space="preserve">       ВОРОЦІВСЬКИЙ ЗАКЛАД ЗАГАЛЬНОЇ СЕРЕДНЬОЇ ОСВІТИ</w:t>
      </w:r>
    </w:p>
    <w:p w14:paraId="0397F46D" w14:textId="77777777" w:rsidR="00C45592" w:rsidRPr="00161C79" w:rsidRDefault="00C45592" w:rsidP="00C45592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imes New Roman"/>
          <w:sz w:val="26"/>
          <w:szCs w:val="26"/>
        </w:rPr>
      </w:pPr>
      <w:r w:rsidRPr="00161C79">
        <w:rPr>
          <w:rFonts w:ascii="Times New Roman" w:eastAsia="Segoe UI" w:hAnsi="Times New Roman" w:cs="Times New Roman"/>
          <w:b/>
          <w:sz w:val="26"/>
          <w:szCs w:val="26"/>
        </w:rPr>
        <w:t xml:space="preserve">      І-ІІІ СТУПЕНІВ</w:t>
      </w:r>
      <w:r w:rsidRPr="00161C79">
        <w:rPr>
          <w:rFonts w:ascii="Times New Roman" w:eastAsia="Segoe UI" w:hAnsi="Times New Roman" w:cs="Times New Roman"/>
          <w:sz w:val="26"/>
          <w:szCs w:val="26"/>
        </w:rPr>
        <w:t xml:space="preserve"> </w:t>
      </w:r>
      <w:r w:rsidRPr="00161C79">
        <w:rPr>
          <w:rFonts w:ascii="Times New Roman" w:eastAsia="Segoe UI" w:hAnsi="Times New Roman" w:cs="Times New Roman"/>
          <w:b/>
          <w:sz w:val="26"/>
          <w:szCs w:val="26"/>
        </w:rPr>
        <w:t>ІВАНО-ФРАНКІВСЬКОЇ  СЕЛИЩНОЇ РАДИ</w:t>
      </w:r>
    </w:p>
    <w:p w14:paraId="7788A5E1" w14:textId="77777777" w:rsidR="00C45592" w:rsidRPr="00161C79" w:rsidRDefault="00C45592" w:rsidP="00C45592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imes New Roman"/>
          <w:b/>
          <w:sz w:val="26"/>
          <w:szCs w:val="26"/>
        </w:rPr>
      </w:pPr>
      <w:r w:rsidRPr="00161C79">
        <w:rPr>
          <w:rFonts w:ascii="Times New Roman" w:eastAsia="Segoe UI" w:hAnsi="Times New Roman" w:cs="Times New Roman"/>
          <w:b/>
          <w:sz w:val="26"/>
          <w:szCs w:val="26"/>
        </w:rPr>
        <w:t>(ВОРОЦІВСЬКИЙ ЗЗСО І-ІІІ СТУПЕНІВ)</w:t>
      </w:r>
    </w:p>
    <w:p w14:paraId="50508FFD" w14:textId="77777777" w:rsidR="00C45592" w:rsidRPr="00161C79" w:rsidRDefault="00C45592" w:rsidP="00C45592">
      <w:pPr>
        <w:tabs>
          <w:tab w:val="left" w:pos="35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B0C270" w14:textId="77777777" w:rsidR="00C45592" w:rsidRPr="00161C79" w:rsidRDefault="00C45592" w:rsidP="00C45592">
      <w:pPr>
        <w:tabs>
          <w:tab w:val="left" w:pos="35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НАКАЗ</w:t>
      </w:r>
    </w:p>
    <w:p w14:paraId="4120213F" w14:textId="77777777" w:rsidR="00C45592" w:rsidRPr="00161C79" w:rsidRDefault="00C45592" w:rsidP="00C45592">
      <w:pPr>
        <w:tabs>
          <w:tab w:val="left" w:pos="35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8A85092" w14:textId="77777777" w:rsidR="00C45592" w:rsidRPr="00161C79" w:rsidRDefault="00C45592" w:rsidP="00C45592">
      <w:pPr>
        <w:tabs>
          <w:tab w:val="left" w:pos="35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>.09.202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</w:t>
      </w:r>
      <w:proofErr w:type="spellStart"/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>с.Вороців</w:t>
      </w:r>
      <w:proofErr w:type="spellEnd"/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192</w:t>
      </w:r>
      <w:r w:rsidRPr="00161C79">
        <w:rPr>
          <w:rFonts w:ascii="Times New Roman" w:eastAsia="Times New Roman" w:hAnsi="Times New Roman" w:cs="Times New Roman"/>
          <w:b/>
          <w:sz w:val="26"/>
          <w:szCs w:val="26"/>
        </w:rPr>
        <w:t>-о</w:t>
      </w:r>
    </w:p>
    <w:p w14:paraId="3C27ACFB" w14:textId="77777777" w:rsidR="00C45592" w:rsidRPr="00161C79" w:rsidRDefault="00C45592" w:rsidP="00C45592">
      <w:pPr>
        <w:tabs>
          <w:tab w:val="left" w:pos="35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14:paraId="5923FF03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Про створення  атестаційної комісії І рівня</w:t>
      </w:r>
    </w:p>
    <w:p w14:paraId="54FAEA29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6/</w:t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202</w:t>
      </w: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7</w:t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навчальний рік</w:t>
      </w:r>
    </w:p>
    <w:p w14:paraId="38F5F917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4F61CB29" w14:textId="77777777" w:rsidR="00C45592" w:rsidRPr="00760ACC" w:rsidRDefault="00C45592" w:rsidP="00C455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161C79"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  <w:t xml:space="preserve">      Відповідно до </w:t>
      </w:r>
      <w:r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  <w:t xml:space="preserve">пункту 2 розділу ІІ Положення про атестацію педагогічних працівників, 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затвердженим наказом МОН №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805 від 9 вересня 2022 року, у чинній редакції від 24 квітня 2026 року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, із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змін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ами,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</w:t>
      </w:r>
      <w:proofErr w:type="spellStart"/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внесен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еми</w:t>
      </w:r>
      <w:proofErr w:type="spellEnd"/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наказом МОН №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445 від 13 березня 2026 року з урахуванням наказу №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</w:t>
      </w:r>
      <w:r w:rsidRPr="005C463A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>582 від 6 квітня 2026 року</w:t>
      </w:r>
      <w:r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та </w:t>
      </w:r>
      <w:r w:rsidRPr="00161C79"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  <w:t>з метою всебічного та комплексного оцінювання педагогічної діяльності педагогічних працівників закладу,</w:t>
      </w:r>
      <w:r w:rsidRPr="00760ACC">
        <w:rPr>
          <w:rFonts w:ascii="Times New Roman" w:eastAsia="Times New Roman" w:hAnsi="Times New Roman" w:cs="Times New Roman"/>
          <w:color w:val="1E2A39"/>
          <w:sz w:val="27"/>
          <w:szCs w:val="27"/>
          <w:lang w:eastAsia="uk-UA"/>
        </w:rPr>
        <w:t xml:space="preserve"> </w:t>
      </w:r>
    </w:p>
    <w:p w14:paraId="75BBBBA2" w14:textId="77777777" w:rsidR="00C45592" w:rsidRDefault="00C45592" w:rsidP="00C45592">
      <w:pPr>
        <w:autoSpaceDE w:val="0"/>
        <w:adjustRightInd w:val="0"/>
        <w:spacing w:before="120" w:after="0" w:line="240" w:lineRule="auto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14:paraId="3E1A2A97" w14:textId="77777777" w:rsidR="00C45592" w:rsidRPr="00161C79" w:rsidRDefault="00C45592" w:rsidP="00C45592">
      <w:pPr>
        <w:autoSpaceDE w:val="0"/>
        <w:adjustRightInd w:val="0"/>
        <w:spacing w:before="120" w:after="0" w:line="240" w:lineRule="auto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НАКАЗУЮ:</w:t>
      </w:r>
    </w:p>
    <w:p w14:paraId="0CE0BCB3" w14:textId="77777777" w:rsidR="00C45592" w:rsidRPr="00161C79" w:rsidRDefault="00C45592" w:rsidP="00C4559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61C79">
        <w:rPr>
          <w:rFonts w:ascii="Times New Roman" w:eastAsia="Calibri" w:hAnsi="Times New Roman" w:cs="Times New Roman"/>
          <w:sz w:val="26"/>
          <w:szCs w:val="26"/>
        </w:rPr>
        <w:t xml:space="preserve">1. Створити атестаційну комісію </w:t>
      </w:r>
      <w:r>
        <w:rPr>
          <w:rFonts w:ascii="Times New Roman" w:eastAsia="Calibri" w:hAnsi="Times New Roman" w:cs="Times New Roman"/>
          <w:sz w:val="26"/>
          <w:szCs w:val="26"/>
        </w:rPr>
        <w:t xml:space="preserve">І рівня </w:t>
      </w:r>
      <w:r w:rsidRPr="00161C79">
        <w:rPr>
          <w:rFonts w:ascii="Times New Roman" w:eastAsia="Calibri" w:hAnsi="Times New Roman" w:cs="Times New Roman"/>
          <w:sz w:val="26"/>
          <w:szCs w:val="26"/>
        </w:rPr>
        <w:t>для атестації педагогічних працівників закладу у</w:t>
      </w:r>
      <w:r w:rsidRPr="00161C79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 </w:t>
      </w:r>
      <w:r w:rsidRPr="00161C79">
        <w:rPr>
          <w:rFonts w:ascii="Times New Roman" w:eastAsia="Calibri" w:hAnsi="Times New Roman" w:cs="Times New Roman"/>
          <w:sz w:val="26"/>
          <w:szCs w:val="26"/>
        </w:rPr>
        <w:t>202</w:t>
      </w:r>
      <w:r>
        <w:rPr>
          <w:rFonts w:ascii="Times New Roman" w:eastAsia="Calibri" w:hAnsi="Times New Roman" w:cs="Times New Roman"/>
          <w:sz w:val="26"/>
          <w:szCs w:val="26"/>
        </w:rPr>
        <w:t>6/</w:t>
      </w:r>
      <w:r w:rsidRPr="00161C79">
        <w:rPr>
          <w:rFonts w:ascii="Times New Roman" w:eastAsia="Calibri" w:hAnsi="Times New Roman" w:cs="Times New Roman"/>
          <w:sz w:val="26"/>
          <w:szCs w:val="26"/>
        </w:rPr>
        <w:t>202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161C79">
        <w:rPr>
          <w:rFonts w:ascii="Times New Roman" w:eastAsia="Calibri" w:hAnsi="Times New Roman" w:cs="Times New Roman"/>
          <w:sz w:val="26"/>
          <w:szCs w:val="26"/>
        </w:rPr>
        <w:t xml:space="preserve"> н. р. у кількості п’яти осіб.</w:t>
      </w:r>
    </w:p>
    <w:p w14:paraId="24B3CA57" w14:textId="77777777" w:rsidR="00C45592" w:rsidRPr="00161C79" w:rsidRDefault="00C45592" w:rsidP="00C4559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61C79">
        <w:rPr>
          <w:rFonts w:ascii="Times New Roman" w:eastAsia="Calibri" w:hAnsi="Times New Roman" w:cs="Times New Roman"/>
          <w:sz w:val="26"/>
          <w:szCs w:val="26"/>
        </w:rPr>
        <w:t>2. Затвердити склад атестаційної комісії:</w:t>
      </w:r>
    </w:p>
    <w:p w14:paraId="20661EA2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Лозинська Надія Миколаївна -  голова  комісії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директор, вчитель географії, освіта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</w:p>
    <w:p w14:paraId="08B1FB15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повна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вища </w:t>
      </w:r>
    </w:p>
    <w:p w14:paraId="2EF9FA05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Солук</w:t>
      </w:r>
      <w:proofErr w:type="spellEnd"/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Галина  Павлівна  -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секретар, член комісії,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заступник директора з навчально-</w:t>
      </w:r>
    </w:p>
    <w:p w14:paraId="46F95DCB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виховної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роботи,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вчитель географії, освіта повна вища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79015A0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Тузяк Любов Іванівна -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 комісії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практичний психолог,  </w:t>
      </w:r>
      <w:bookmarkStart w:id="0" w:name="_Hlk240539747"/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освіта повна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вища;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bookmarkEnd w:id="0"/>
    <w:p w14:paraId="1D9A9603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Чабан Марія Михайлівна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987D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 комісії,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вчитель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початкових класів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освіта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базова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E79A05E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вища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</w:p>
    <w:p w14:paraId="2B0A2797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Берещак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Тетяна Федорівна –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комісії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вчитель англійської мови,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освіта повна</w:t>
      </w:r>
    </w:p>
    <w:p w14:paraId="3F9DA5D8" w14:textId="77777777" w:rsidR="00C45592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ища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DF02F14" w14:textId="77777777" w:rsidR="00C45592" w:rsidRPr="00161C79" w:rsidRDefault="00C45592" w:rsidP="00C4559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3. До 02.10.202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 заступнику директора з навчально- виховної роботи </w:t>
      </w:r>
      <w:proofErr w:type="spellStart"/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Солук</w:t>
      </w:r>
      <w:proofErr w:type="spellEnd"/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Г.П. провести  нараду  з  членами  комісії  з  питань  детального  опрацювання  Положення про  атестацію педагогічних працівників та ознайомлення  з повноваженнями  членів  атестаційної  комісії  І  рівня.</w:t>
      </w:r>
    </w:p>
    <w:p w14:paraId="224AE36A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 Атестаційній комісії до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09</w:t>
      </w: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жовтня:</w:t>
      </w:r>
    </w:p>
    <w:p w14:paraId="2E03287C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4.1. Скласти і затвердити список педагогічних працівників, які підлягають черговій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(позачерговій) </w:t>
      </w: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атестації у 202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7</w:t>
      </w: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році, строки проведення їх атестації та графік проведення засідань атестаційної комісії;</w:t>
      </w:r>
    </w:p>
    <w:p w14:paraId="4A34E1C1" w14:textId="77777777" w:rsidR="00C45592" w:rsidRPr="00161C79" w:rsidRDefault="00C45592" w:rsidP="00C45592">
      <w:pPr>
        <w:autoSpaceDE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4.2. Визначити строк та адресу електронної пошти для подання педагогічними працівниками закладу документів (у разі подання в електронній формі).</w:t>
      </w:r>
    </w:p>
    <w:p w14:paraId="69C5989B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 Секретарю атестаційної комісії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Галині Павлівні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</w:rPr>
        <w:t>Солук</w:t>
      </w:r>
      <w:proofErr w:type="spellEnd"/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впродовж атестаційного періоду у визначені законодавством строки:</w:t>
      </w:r>
    </w:p>
    <w:p w14:paraId="5C7C56F0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5.1 Приймати, реєструвати та зберігати документи, подані педагогічними працівниками до розгляду та під час розгляду їх атестаційною комісією;</w:t>
      </w:r>
    </w:p>
    <w:p w14:paraId="29200CDB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5.2 Організовувати роботу атестаційної комісії, вести та підписувати протоколи засідань атестаційної комісії;</w:t>
      </w:r>
    </w:p>
    <w:p w14:paraId="4D99F4F7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5.3.Оформлювати та підписувати атестаційні листи;</w:t>
      </w:r>
    </w:p>
    <w:p w14:paraId="2657858B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5.4. Повідомляти педагогічним працівникам про місце і час проведення засідання атестаційної комісії (у разі запрошення педагогічних працівників на засідання);</w:t>
      </w:r>
    </w:p>
    <w:p w14:paraId="06AAE8DC" w14:textId="77777777" w:rsidR="00C45592" w:rsidRDefault="00C45592" w:rsidP="00C45592">
      <w:pPr>
        <w:autoSpaceDE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5.5.Забезпечувати оприлюднення інформації про діяльність атестаційної комісії шляхом розміщення її на офіційному </w:t>
      </w:r>
      <w:proofErr w:type="spellStart"/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вебсайті</w:t>
      </w:r>
      <w:proofErr w:type="spellEnd"/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закладу.</w:t>
      </w:r>
    </w:p>
    <w:p w14:paraId="65B3FEB6" w14:textId="77777777" w:rsidR="00C45592" w:rsidRPr="00161C79" w:rsidRDefault="00C45592" w:rsidP="00C45592">
      <w:pPr>
        <w:autoSpaceDE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6.Наказ №185-о від 19.09.2025 «Про створення атестаційної комісії І рівня та затвердження її складу» </w:t>
      </w:r>
      <w:r w:rsidRPr="00966A24">
        <w:rPr>
          <w:rFonts w:ascii="Times New Roman" w:eastAsia="Calibri" w:hAnsi="Times New Roman" w:cs="Times New Roman"/>
          <w:sz w:val="26"/>
          <w:szCs w:val="26"/>
        </w:rPr>
        <w:t>вважати таким, що втратив чинність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53F6E33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7</w:t>
      </w:r>
      <w:r w:rsidRPr="00161C79">
        <w:rPr>
          <w:rFonts w:ascii="Times New Roman" w:eastAsia="Calibri" w:hAnsi="Times New Roman" w:cs="Times New Roman"/>
          <w:color w:val="000000"/>
          <w:sz w:val="26"/>
          <w:szCs w:val="26"/>
        </w:rPr>
        <w:t>. Контроль за виконанням наказу залишаю за собою.</w:t>
      </w:r>
    </w:p>
    <w:p w14:paraId="2D736B74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3FEDFB36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14:paraId="27CB17B1" w14:textId="77777777" w:rsidR="00C45592" w:rsidRPr="00161C79" w:rsidRDefault="00C45592" w:rsidP="00C45592">
      <w:pPr>
        <w:autoSpaceDE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Директор</w:t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ab/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ab/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ab/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ab/>
      </w:r>
      <w:r w:rsidRPr="00161C7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ab/>
        <w:t xml:space="preserve">                                        Надія ЛОЗИНСЬКА</w:t>
      </w:r>
    </w:p>
    <w:p w14:paraId="3558A94F" w14:textId="77777777" w:rsidR="00C45592" w:rsidRPr="00161C79" w:rsidRDefault="00C45592" w:rsidP="00C45592">
      <w:pPr>
        <w:autoSpaceDE w:val="0"/>
        <w:adjustRightInd w:val="0"/>
        <w:spacing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5640488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E9E2A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наказом ознайомлені:</w:t>
      </w:r>
    </w:p>
    <w:p w14:paraId="10D6730C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85945" w14:textId="77777777" w:rsidR="00C45592" w:rsidRPr="00161C79" w:rsidRDefault="00C45592" w:rsidP="00C4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 </w:t>
      </w:r>
      <w:proofErr w:type="spellStart"/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Чабан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 </w:t>
      </w:r>
      <w:proofErr w:type="spellStart"/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>Г.Солук</w:t>
      </w:r>
      <w:proofErr w:type="spellEnd"/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Т.Берещак</w:t>
      </w:r>
      <w:proofErr w:type="spellEnd"/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 </w:t>
      </w:r>
      <w:proofErr w:type="spellStart"/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>Л.Тузяк</w:t>
      </w:r>
      <w:proofErr w:type="spellEnd"/>
    </w:p>
    <w:p w14:paraId="192E512F" w14:textId="71557199" w:rsidR="00EC5035" w:rsidRDefault="00C45592" w:rsidP="00C45592"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6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</w:t>
      </w:r>
    </w:p>
    <w:sectPr w:rsidR="00EC50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A5"/>
    <w:rsid w:val="00C45592"/>
    <w:rsid w:val="00EC5035"/>
    <w:rsid w:val="00ED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5EC11-10BB-412C-BB1A-6A0153B1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2358</Words>
  <Characters>1345</Characters>
  <Application>Microsoft Office Word</Application>
  <DocSecurity>0</DocSecurity>
  <Lines>11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освіти, молоді та спорту Ів.-Франк. сел.ради В. освіти, молоді та спорту Ів.-Франк. сел.ради</dc:creator>
  <cp:keywords/>
  <dc:description/>
  <cp:lastModifiedBy>В. освіти, молоді та спорту Ів.-Франк. сел.ради В. освіти, молоді та спорту Ів.-Франк. сел.ради</cp:lastModifiedBy>
  <cp:revision>2</cp:revision>
  <dcterms:created xsi:type="dcterms:W3CDTF">2026-10-15T12:04:00Z</dcterms:created>
  <dcterms:modified xsi:type="dcterms:W3CDTF">2026-10-15T12:04:00Z</dcterms:modified>
</cp:coreProperties>
</file>